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FC46D2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965C43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F3A37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5C3FAC">
        <w:rPr>
          <w:rFonts w:ascii="Courier New" w:hAnsi="Courier New" w:cs="Courier New"/>
          <w:b/>
          <w:sz w:val="20"/>
          <w:szCs w:val="20"/>
        </w:rPr>
        <w:t>CENCIATURA EN PSICOLOGÍA BIOMÉ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1C73D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20574B">
        <w:rPr>
          <w:rFonts w:ascii="Courier New" w:hAnsi="Courier New" w:cs="Courier New"/>
          <w:sz w:val="20"/>
          <w:szCs w:val="20"/>
        </w:rPr>
        <w:t>8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32101">
        <w:rPr>
          <w:rFonts w:ascii="Courier New" w:hAnsi="Courier New" w:cs="Courier New"/>
          <w:sz w:val="20"/>
          <w:szCs w:val="20"/>
        </w:rPr>
        <w:t xml:space="preserve">5331024  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20574B" w:rsidRPr="0020574B">
        <w:rPr>
          <w:rFonts w:ascii="Courier New" w:hAnsi="Courier New" w:cs="Courier New"/>
          <w:b/>
          <w:sz w:val="20"/>
          <w:szCs w:val="20"/>
        </w:rPr>
        <w:t>EVALUACIÓN PSICOLÓGICA</w:t>
      </w:r>
      <w:r w:rsidR="0020574B">
        <w:rPr>
          <w:rFonts w:ascii="Courier New" w:hAnsi="Courier New" w:cs="Courier New"/>
          <w:b/>
          <w:sz w:val="20"/>
          <w:szCs w:val="20"/>
        </w:rPr>
        <w:t xml:space="preserve">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1C73D0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1850E1">
        <w:rPr>
          <w:rFonts w:ascii="Courier New" w:hAnsi="Courier New" w:cs="Courier New"/>
          <w:sz w:val="20"/>
          <w:szCs w:val="20"/>
        </w:rPr>
        <w:t>2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607064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1850E1">
        <w:rPr>
          <w:rFonts w:ascii="Courier New" w:hAnsi="Courier New" w:cs="Courier New"/>
          <w:sz w:val="20"/>
          <w:szCs w:val="20"/>
        </w:rPr>
        <w:t>4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8B7D37">
        <w:rPr>
          <w:rFonts w:ascii="Courier New" w:hAnsi="Courier New" w:cs="Courier New"/>
          <w:sz w:val="24"/>
          <w:szCs w:val="24"/>
        </w:rPr>
        <w:t xml:space="preserve">       </w:t>
      </w:r>
      <w:r w:rsidR="00083982">
        <w:rPr>
          <w:rFonts w:ascii="Courier New" w:hAnsi="Courier New" w:cs="Courier New"/>
          <w:sz w:val="20"/>
          <w:szCs w:val="20"/>
        </w:rPr>
        <w:t xml:space="preserve">  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20574B">
        <w:rPr>
          <w:rFonts w:ascii="Courier New" w:hAnsi="Courier New" w:cs="Courier New"/>
          <w:sz w:val="20"/>
          <w:szCs w:val="20"/>
        </w:rPr>
        <w:t>VI-IX</w:t>
      </w:r>
    </w:p>
    <w:p w:rsidR="00F8026C" w:rsidRDefault="00965C43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FE0DA4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E0DA4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003DFA" w:rsidRPr="00003DFA" w:rsidRDefault="0020574B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Adquirir los conocimientos teóricos, técnicos y metodológicos para la realización de una evaluación psicológica integral.</w:t>
                            </w:r>
                          </w:p>
                          <w:p w:rsidR="009A52CB" w:rsidRPr="00FE0DA4" w:rsidRDefault="00FE0DA4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FE0DA4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Identificar las nociones estadísticas, teóricas y prácticas de las técnicas de evaluación psicológica para el diagnóstico.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Conocer las bases teóricas y prácticas de la entrevista.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Analizar las fortalezas, limitaciones y consideraciones éticas de la evaluación psicológica. 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Reproducir de forma correcta la aplicación, calificación e interpretación de las diferentes técnicas psicológicas.</w:t>
                            </w:r>
                          </w:p>
                          <w:p w:rsidR="00003DFA" w:rsidRPr="00003DFA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Reportar correctamente los resultados por medio de un informe que contenga la integración de las técnicas aplicadas a un caso práctico.</w:t>
                            </w:r>
                          </w:p>
                          <w:p w:rsidR="00003DFA" w:rsidRPr="009A52CB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Bases teóricas de la evaluación psicológica y psicometría.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Confiabilidad, validez y objetividad de la evaluación psicológica.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Fortalezas y limitaciones de las pruebas psicológicas.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Teoría y técnica de la entrevista.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Pruebas e inventarios psicológicos básicos.</w:t>
                            </w:r>
                          </w:p>
                          <w:p w:rsidR="0020574B" w:rsidRPr="0020574B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6. Consideraciones </w:t>
                            </w:r>
                            <w:r w:rsidR="005C3FA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culturales, 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éticas</w:t>
                            </w:r>
                            <w:r w:rsidR="005C3FA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legales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20574B" w:rsidP="0020574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Integración y reporte de datos.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FE0DA4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FE0DA4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003DFA" w:rsidRPr="00003DFA" w:rsidRDefault="0020574B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Adquirir los conocimientos teóricos, técnicos y metodológicos para la realización de una evaluación psicológica integral.</w:t>
                      </w:r>
                    </w:p>
                    <w:p w:rsidR="009A52CB" w:rsidRPr="00FE0DA4" w:rsidRDefault="00FE0DA4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FE0DA4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Identificar las nociones estadísticas, teóricas y prácticas de las técnicas de evaluación psicológica para el diagnóstico.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Conocer las bases teóricas y prácticas de la entrevista.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Analizar las fortalezas, limitaciones y consideraciones éticas de la evaluación psicológica. 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Reproducir de forma correcta la aplicación, calificación e interpretación de las diferentes técnicas psicológicas.</w:t>
                      </w:r>
                    </w:p>
                    <w:p w:rsidR="00003DFA" w:rsidRPr="00003DFA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Reportar correctamente los resultados por medio de un informe que contenga la integración de las técnicas aplicadas a un caso práctico.</w:t>
                      </w:r>
                    </w:p>
                    <w:p w:rsidR="00003DFA" w:rsidRPr="009A52CB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Bases teóricas de la evaluación psicológica y psicometría.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Confiabilidad, validez y objetividad de la evaluación psicológica.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Fortalezas y limitaciones de las pruebas psicológicas.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Teoría y técnica de la entrevista.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Pruebas e inventarios psicológicos básicos.</w:t>
                      </w:r>
                    </w:p>
                    <w:p w:rsidR="0020574B" w:rsidRPr="0020574B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6. Consideraciones </w:t>
                      </w:r>
                      <w:r w:rsidR="005C3FA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culturales, 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éticas</w:t>
                      </w:r>
                      <w:r w:rsidR="005C3FA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legales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20574B" w:rsidP="0020574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Integración y reporte de datos.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965C43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2D33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D33F6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2D33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3210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5331024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20574B" w:rsidRPr="008B7D3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EVALUACIÓN PSICOLÓGICA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2D33F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2D33F6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2D33F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3210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5331024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20574B" w:rsidRPr="008B7D3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EVALUACIÓN PSICOLÓGICA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965C43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MODALIDADES DE CONDUCCIÓN </w:t>
                            </w:r>
                            <w:r w:rsidR="00DD3B5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DEL PROCESO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DE ENSEÑANZA-APRENDIZAJE: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90382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programa y la bibliografía de</w:t>
                            </w:r>
                            <w:r w:rsidR="00FF6F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="00FF6F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5A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UEA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-La conducción de la materia se llevará a cabo por medio de la exposición del </w:t>
                            </w:r>
                            <w:r w:rsidR="0090382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los temas, privilegiando la participación activa de los alumnos durante las mismas, aclarando dudas y comentarios. 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-El alumno tendrá acercamiento práctico con las pruebas y técnicas, realizando ejercicios prácticos de manera aut</w:t>
                            </w:r>
                            <w:r w:rsidR="008E3A5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oaplicada, en sus compañeros o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algún otro participante. El alumno llevará a cabo prácticas en escenarios reales que le permita experimentar los retos y dificultades debidos a la aplicación, calificación, análisis e interpretación de las mismas. El alumno trabajará arduamente en la integración coherente y el reporte objetivo de los resultados. 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-El </w:t>
                            </w:r>
                            <w:r w:rsidR="0090382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propondrá escenarios de aprendizaje que permitan al alumno desarrollar estrategias analíticas, críticas, reflexivas y creativas para integrar un reporte coherente de un perfil psicológico. Se promoverá el compromiso activo y ético en el manejo de la información y resultados.</w:t>
                            </w:r>
                          </w:p>
                          <w:p w:rsidR="00E064EA" w:rsidRDefault="00E064EA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31079E" w:rsidRPr="0031079E" w:rsidRDefault="0031079E" w:rsidP="003107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1079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90382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31079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31079E" w:rsidRPr="0031079E" w:rsidRDefault="0031079E" w:rsidP="003107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1079E" w:rsidRDefault="0031079E" w:rsidP="003107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1079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1C73D0" w:rsidRDefault="001C73D0" w:rsidP="003107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20574B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 w:rsidR="0090382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C73D0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20574B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 que consistirán en la resolución escrita de problemas, o preguntas sobre la teoría. Serán al menos dos por trimestre. Además se considerará la participación y la correcta aplicación, calificación,  interpretación e integración de técnicas y pruebas Psicológicas en todas las modalidades de aplicación. Se sugiere la evaluación por medio de la entrega de un Reporte de Integración Psicológica. </w:t>
                            </w:r>
                          </w:p>
                          <w:p w:rsidR="001C73D0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0574B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 w:rsidR="00CE531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="0020574B"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examen que abarcará la totalidad de</w:t>
                            </w:r>
                            <w:r w:rsidR="00FF6F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74B"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="00FF6F7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</w:t>
                            </w:r>
                            <w:r w:rsidR="0020574B"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5A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UEA</w:t>
                            </w:r>
                            <w:r w:rsidR="0020574B"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Pr="0020574B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MODALIDADES DE CONDUCCIÓN </w:t>
                      </w:r>
                      <w:r w:rsidR="00DD3B5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DEL PROCESO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DE ENSEÑANZA-APRENDIZAJE: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90382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programa y la bibliografía de</w:t>
                      </w:r>
                      <w:r w:rsidR="00FF6F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="00FF6F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2615A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UEA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-La conducción de la materia se llevará a cabo por medio de la exposición del </w:t>
                      </w:r>
                      <w:r w:rsidR="0090382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los temas, privilegiando la participación activa de los alumnos durante las mismas, aclarando dudas y comentarios. 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-El alumno tendrá acercamiento práctico con las pruebas y técnicas, realizando ejercicios prácticos de manera aut</w:t>
                      </w:r>
                      <w:r w:rsidR="008E3A5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oaplicada, en sus compañeros o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algún otro participante. El alumno llevará a cabo prácticas en escenarios reales que le permita experimentar los retos y dificultades debidos a la aplicación, calificación, análisis e interpretación de las mismas. El alumno trabajará arduamente en la integración coherente y el reporte objetivo de los resultados. 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-El </w:t>
                      </w:r>
                      <w:r w:rsidR="0090382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propondrá escenarios de aprendizaje que permitan al alumno desarrollar estrategias analíticas, críticas, reflexivas y creativas para integrar un reporte coherente de un perfil psicológico. Se promoverá el compromiso activo y ético en el manejo de la información y resultados.</w:t>
                      </w:r>
                    </w:p>
                    <w:p w:rsidR="00E064EA" w:rsidRDefault="00E064EA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31079E" w:rsidRPr="0031079E" w:rsidRDefault="0031079E" w:rsidP="003107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1079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90382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31079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31079E" w:rsidRPr="0031079E" w:rsidRDefault="0031079E" w:rsidP="003107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1079E" w:rsidRDefault="0031079E" w:rsidP="003107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1079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1C73D0" w:rsidRDefault="001C73D0" w:rsidP="003107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20574B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 w:rsidR="0090382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1C73D0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20574B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 que consistirán en la resolución escrita de problemas, o preguntas sobre la teoría. Serán al menos dos por trimestre. Además se considerará la participación y la correcta aplicación, calificación,  interpretación e integración de técnicas y pruebas Psicológicas en todas las modalidades de aplicación. Se sugiere la evaluación por medio de la entrega de un Reporte de Integración Psicológica. </w:t>
                      </w:r>
                    </w:p>
                    <w:p w:rsidR="001C73D0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0574B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 w:rsidR="00CE531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CE531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terminal</w:t>
                      </w:r>
                      <w:bookmarkStart w:id="1" w:name="_GoBack"/>
                      <w:bookmarkEnd w:id="1"/>
                      <w:r w:rsidR="0020574B"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examen que abarcará la totalidad de</w:t>
                      </w:r>
                      <w:r w:rsidR="00FF6F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20574B"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="00FF6F7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</w:t>
                      </w:r>
                      <w:r w:rsidR="0020574B"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2615A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UEA</w:t>
                      </w:r>
                      <w:r w:rsidR="0020574B"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Pr="0020574B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965C43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3210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5331024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20574B" w:rsidRPr="0020574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EVALUACIÓN PSICOLÓGICA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3210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5331024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20574B" w:rsidRPr="0020574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EVALUACIÓN PSICOLÓGICA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965C43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74B" w:rsidRPr="0020574B" w:rsidRDefault="0020574B" w:rsidP="0020574B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</w:t>
                            </w:r>
                          </w:p>
                          <w:p w:rsidR="0020574B" w:rsidRPr="0020574B" w:rsidRDefault="0020574B" w:rsidP="0020574B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realizará mediante una evaluación que tendrá como objetivo que el alumno demuestre el haber alcanzado todos los objetivos teórico-prácticos de la unidad enseñanza-aprendizaje, que no fueron cumplidos mediante la evaluación global.</w:t>
                            </w:r>
                            <w:r w:rsid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sugiere que la evaluación de recuperación incluya conocimientos teóricos y demostración de contar con las habilidades prácticas necesarias.</w:t>
                            </w:r>
                          </w:p>
                          <w:p w:rsidR="00C733E5" w:rsidRDefault="0020574B" w:rsidP="0020574B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Requiere inscripción previa a la UEA.</w:t>
                            </w:r>
                          </w:p>
                          <w:p w:rsidR="0020574B" w:rsidRDefault="0020574B" w:rsidP="0020574B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607064" w:rsidRDefault="008B7D37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607064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20574B" w:rsidRPr="00607064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607064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Aiken, L. R. (2003). Test psicológicos y Evaluación. Ed. Pearson Educación. México.</w:t>
                            </w:r>
                          </w:p>
                          <w:p w:rsidR="001C73D0" w:rsidRPr="00607064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607064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Reinstein, D. K. (2014). </w:t>
                            </w: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Integrating neuropsychological and psychological evaluations: assessing and helping the whole child.  </w:t>
                            </w: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Routledge. USA.</w:t>
                            </w:r>
                          </w:p>
                          <w:p w:rsidR="001C73D0" w:rsidRPr="00607064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607064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Nunally, J. y Bernstein., I. (1995). Teoría psicométrica. McGraw Hill. México.</w:t>
                            </w:r>
                          </w:p>
                          <w:p w:rsidR="00FD5E56" w:rsidRPr="00607064" w:rsidRDefault="00FD5E56" w:rsidP="00FD5E5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07064" w:rsidRDefault="008B7D37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20574B" w:rsidRPr="00607064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20574B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70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Aragón, L. (2015). Evaluación Psicológica: Historia, fundamentos teóricos- conceptuales y psicometría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Ed. Manual Moderno. México.</w:t>
                            </w:r>
                          </w:p>
                          <w:p w:rsidR="001C73D0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0574B" w:rsidRPr="0020574B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</w:t>
                            </w:r>
                            <w:r w:rsidR="005C3FA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Anastasi, A. y Urbina, S. (1998). Test Psicológicos. Ed. Prentice Hall. México. </w:t>
                            </w:r>
                          </w:p>
                          <w:p w:rsidR="001C73D0" w:rsidRDefault="001C73D0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057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Buela-Casal, G., Caballo, E. V. y Sierra, J. C. (1996). Manual de evaluación en Psicología clínica y de la salud. Ed. Siglo XXI. España.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20574B" w:rsidRPr="0020574B" w:rsidRDefault="0020574B" w:rsidP="0020574B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</w:t>
                      </w:r>
                    </w:p>
                    <w:p w:rsidR="0020574B" w:rsidRPr="0020574B" w:rsidRDefault="0020574B" w:rsidP="0020574B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realizará mediante una evaluación que tendrá como objetivo que el alumno demuestre el haber alcanzado todos los objetivos teórico-prácticos de la unidad enseñanza-aprendizaje, que no fueron cumplidos mediante la evaluación global.</w:t>
                      </w:r>
                      <w:r w:rsid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sugiere que la evaluación de recuperación incluya conocimientos teóricos y demostración de contar con las habilidades prácticas necesarias.</w:t>
                      </w:r>
                    </w:p>
                    <w:p w:rsidR="00C733E5" w:rsidRDefault="0020574B" w:rsidP="0020574B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Requiere inscripción previa a la UEA.</w:t>
                      </w:r>
                    </w:p>
                    <w:p w:rsidR="0020574B" w:rsidRDefault="0020574B" w:rsidP="0020574B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607064" w:rsidRDefault="008B7D37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607064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20574B" w:rsidRPr="00607064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607064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Aiken, L. R. (2003). Test psicológicos y Evaluación. Ed. Pearson Educación. México.</w:t>
                      </w:r>
                    </w:p>
                    <w:p w:rsidR="001C73D0" w:rsidRPr="00607064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607064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Reinstein, D. K. (2014). </w:t>
                      </w: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Integrating neuropsychological and psychological evaluations: assessing and helping the whole child.  </w:t>
                      </w: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Routledge. USA.</w:t>
                      </w:r>
                    </w:p>
                    <w:p w:rsidR="001C73D0" w:rsidRPr="00607064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607064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Nunally, J. y Bernstein., I. (1995). Teoría psicométrica. McGraw Hill. México.</w:t>
                      </w:r>
                    </w:p>
                    <w:p w:rsidR="00FD5E56" w:rsidRPr="00607064" w:rsidRDefault="00FD5E56" w:rsidP="00FD5E5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07064" w:rsidRDefault="008B7D37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20574B" w:rsidRPr="00607064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20574B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70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Aragón, L. (2015). Evaluación Psicológica: Historia, fundamentos teóricos- conceptuales y psicometría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Ed. Manual Moderno. México.</w:t>
                      </w:r>
                    </w:p>
                    <w:p w:rsidR="001C73D0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0574B" w:rsidRPr="0020574B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</w:t>
                      </w:r>
                      <w:r w:rsidR="005C3FA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Anastasi, A. y Urbina, S. (1998). Test Psicológicos. Ed. Prentice Hall. México. </w:t>
                      </w:r>
                    </w:p>
                    <w:p w:rsidR="001C73D0" w:rsidRDefault="001C73D0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057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Buela-Casal, G., Caballo, E. V. y Sierra, J. C. (1996). Manual de evaluación en Psicología clínica y de la salud. Ed. Siglo XXI. España.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05" w:rsidRDefault="00B07905">
      <w:pPr>
        <w:spacing w:after="0" w:line="240" w:lineRule="auto"/>
      </w:pPr>
      <w:r>
        <w:separator/>
      </w:r>
    </w:p>
  </w:endnote>
  <w:endnote w:type="continuationSeparator" w:id="0">
    <w:p w:rsidR="00B07905" w:rsidRDefault="00B0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05" w:rsidRDefault="00B07905">
      <w:pPr>
        <w:spacing w:after="0" w:line="240" w:lineRule="auto"/>
      </w:pPr>
      <w:r>
        <w:separator/>
      </w:r>
    </w:p>
  </w:footnote>
  <w:footnote w:type="continuationSeparator" w:id="0">
    <w:p w:rsidR="00B07905" w:rsidRDefault="00B0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005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06C87"/>
    <w:rsid w:val="00073EC9"/>
    <w:rsid w:val="00083982"/>
    <w:rsid w:val="000A148D"/>
    <w:rsid w:val="000C2E93"/>
    <w:rsid w:val="000D26EB"/>
    <w:rsid w:val="000D50C3"/>
    <w:rsid w:val="000D6282"/>
    <w:rsid w:val="000E6565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850E1"/>
    <w:rsid w:val="00194D2F"/>
    <w:rsid w:val="001A4D70"/>
    <w:rsid w:val="001B74FC"/>
    <w:rsid w:val="001C36C6"/>
    <w:rsid w:val="001C73D0"/>
    <w:rsid w:val="001D6E73"/>
    <w:rsid w:val="001F711D"/>
    <w:rsid w:val="001F744B"/>
    <w:rsid w:val="0020574B"/>
    <w:rsid w:val="002144E7"/>
    <w:rsid w:val="00231C3A"/>
    <w:rsid w:val="00233F15"/>
    <w:rsid w:val="00236045"/>
    <w:rsid w:val="00251960"/>
    <w:rsid w:val="00256F52"/>
    <w:rsid w:val="002615A3"/>
    <w:rsid w:val="00271F21"/>
    <w:rsid w:val="0027583D"/>
    <w:rsid w:val="00287792"/>
    <w:rsid w:val="00294495"/>
    <w:rsid w:val="00296D9C"/>
    <w:rsid w:val="002A4B32"/>
    <w:rsid w:val="002A4E61"/>
    <w:rsid w:val="002C1E96"/>
    <w:rsid w:val="002D33F6"/>
    <w:rsid w:val="002E392E"/>
    <w:rsid w:val="002E50C8"/>
    <w:rsid w:val="002E66CE"/>
    <w:rsid w:val="0030151B"/>
    <w:rsid w:val="0031079E"/>
    <w:rsid w:val="00311390"/>
    <w:rsid w:val="00321E11"/>
    <w:rsid w:val="00323F4B"/>
    <w:rsid w:val="00326771"/>
    <w:rsid w:val="00364263"/>
    <w:rsid w:val="003676EE"/>
    <w:rsid w:val="00367CC9"/>
    <w:rsid w:val="0037298B"/>
    <w:rsid w:val="003A14BB"/>
    <w:rsid w:val="003A3C0F"/>
    <w:rsid w:val="003C7DA6"/>
    <w:rsid w:val="003E182E"/>
    <w:rsid w:val="003E460E"/>
    <w:rsid w:val="003E7C0E"/>
    <w:rsid w:val="003F2F77"/>
    <w:rsid w:val="0040218C"/>
    <w:rsid w:val="0040703B"/>
    <w:rsid w:val="00487E81"/>
    <w:rsid w:val="00491C5D"/>
    <w:rsid w:val="004945CA"/>
    <w:rsid w:val="004A62DA"/>
    <w:rsid w:val="004A6ADC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C3FAC"/>
    <w:rsid w:val="005D3EDF"/>
    <w:rsid w:val="005E1A0E"/>
    <w:rsid w:val="005F322B"/>
    <w:rsid w:val="00606322"/>
    <w:rsid w:val="00607064"/>
    <w:rsid w:val="00623DC4"/>
    <w:rsid w:val="00635A03"/>
    <w:rsid w:val="00641FB1"/>
    <w:rsid w:val="00652AFA"/>
    <w:rsid w:val="006567AD"/>
    <w:rsid w:val="00676B2A"/>
    <w:rsid w:val="00697D15"/>
    <w:rsid w:val="006A72D8"/>
    <w:rsid w:val="006A7A19"/>
    <w:rsid w:val="006A7AA5"/>
    <w:rsid w:val="006C0687"/>
    <w:rsid w:val="006C5FEA"/>
    <w:rsid w:val="006E046C"/>
    <w:rsid w:val="00704F38"/>
    <w:rsid w:val="0072176D"/>
    <w:rsid w:val="007230ED"/>
    <w:rsid w:val="00723A3F"/>
    <w:rsid w:val="00732101"/>
    <w:rsid w:val="00734E9F"/>
    <w:rsid w:val="00750B54"/>
    <w:rsid w:val="007779B7"/>
    <w:rsid w:val="007842B6"/>
    <w:rsid w:val="00785AC3"/>
    <w:rsid w:val="007A2728"/>
    <w:rsid w:val="007A72A9"/>
    <w:rsid w:val="007B140A"/>
    <w:rsid w:val="007D6527"/>
    <w:rsid w:val="007E673D"/>
    <w:rsid w:val="007F0E28"/>
    <w:rsid w:val="007F6207"/>
    <w:rsid w:val="007F7F75"/>
    <w:rsid w:val="00806B87"/>
    <w:rsid w:val="0083168D"/>
    <w:rsid w:val="00874926"/>
    <w:rsid w:val="00877D19"/>
    <w:rsid w:val="00894F19"/>
    <w:rsid w:val="00897502"/>
    <w:rsid w:val="008B5AE2"/>
    <w:rsid w:val="008B7D37"/>
    <w:rsid w:val="008C5DB9"/>
    <w:rsid w:val="008D01FE"/>
    <w:rsid w:val="008D1146"/>
    <w:rsid w:val="008E1984"/>
    <w:rsid w:val="008E3A5A"/>
    <w:rsid w:val="008E6081"/>
    <w:rsid w:val="00903823"/>
    <w:rsid w:val="00940623"/>
    <w:rsid w:val="00943320"/>
    <w:rsid w:val="00965C43"/>
    <w:rsid w:val="00981844"/>
    <w:rsid w:val="00987F1D"/>
    <w:rsid w:val="00990C23"/>
    <w:rsid w:val="0099673D"/>
    <w:rsid w:val="009A52CB"/>
    <w:rsid w:val="009E6993"/>
    <w:rsid w:val="00A03C7E"/>
    <w:rsid w:val="00A04F42"/>
    <w:rsid w:val="00A1154C"/>
    <w:rsid w:val="00A12BD7"/>
    <w:rsid w:val="00A2751D"/>
    <w:rsid w:val="00A27ECA"/>
    <w:rsid w:val="00A53C33"/>
    <w:rsid w:val="00A6456B"/>
    <w:rsid w:val="00A7449F"/>
    <w:rsid w:val="00A957EC"/>
    <w:rsid w:val="00AA24A7"/>
    <w:rsid w:val="00AC08C4"/>
    <w:rsid w:val="00AD5039"/>
    <w:rsid w:val="00B07905"/>
    <w:rsid w:val="00B233AC"/>
    <w:rsid w:val="00B55CDB"/>
    <w:rsid w:val="00B63E6A"/>
    <w:rsid w:val="00B71E25"/>
    <w:rsid w:val="00B85513"/>
    <w:rsid w:val="00BA502A"/>
    <w:rsid w:val="00BA593F"/>
    <w:rsid w:val="00BA663D"/>
    <w:rsid w:val="00BA7150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563D5"/>
    <w:rsid w:val="00C6248B"/>
    <w:rsid w:val="00C733E5"/>
    <w:rsid w:val="00C76DC1"/>
    <w:rsid w:val="00C80F23"/>
    <w:rsid w:val="00C91F10"/>
    <w:rsid w:val="00C923F7"/>
    <w:rsid w:val="00CA36D0"/>
    <w:rsid w:val="00CA3C49"/>
    <w:rsid w:val="00CB54F0"/>
    <w:rsid w:val="00CC02EB"/>
    <w:rsid w:val="00CE5314"/>
    <w:rsid w:val="00CF1967"/>
    <w:rsid w:val="00CF5810"/>
    <w:rsid w:val="00D248EA"/>
    <w:rsid w:val="00D353A1"/>
    <w:rsid w:val="00D82F08"/>
    <w:rsid w:val="00D8617B"/>
    <w:rsid w:val="00DB09D5"/>
    <w:rsid w:val="00DD3B5C"/>
    <w:rsid w:val="00DE7A58"/>
    <w:rsid w:val="00DF62D2"/>
    <w:rsid w:val="00E0032F"/>
    <w:rsid w:val="00E064EA"/>
    <w:rsid w:val="00E10614"/>
    <w:rsid w:val="00E16280"/>
    <w:rsid w:val="00E20B15"/>
    <w:rsid w:val="00E42063"/>
    <w:rsid w:val="00E465D8"/>
    <w:rsid w:val="00E666A3"/>
    <w:rsid w:val="00E75A17"/>
    <w:rsid w:val="00E94D33"/>
    <w:rsid w:val="00EA5AC4"/>
    <w:rsid w:val="00ED7487"/>
    <w:rsid w:val="00EE748E"/>
    <w:rsid w:val="00F22F57"/>
    <w:rsid w:val="00F249A7"/>
    <w:rsid w:val="00F42626"/>
    <w:rsid w:val="00F51718"/>
    <w:rsid w:val="00F53E09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46D2"/>
    <w:rsid w:val="00FC79F1"/>
    <w:rsid w:val="00FD5E56"/>
    <w:rsid w:val="00FE0DA4"/>
    <w:rsid w:val="00FE5EBC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DBDA6"/>
  <w15:docId w15:val="{13D7D775-43FB-4E62-879E-51BA323E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1DB7A-0AEE-4220-990A-1B5E1C58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UAM-L</dc:creator>
  <cp:lastModifiedBy>ALEJANDRA GA</cp:lastModifiedBy>
  <cp:revision>9</cp:revision>
  <cp:lastPrinted>2015-11-09T20:43:00Z</cp:lastPrinted>
  <dcterms:created xsi:type="dcterms:W3CDTF">2016-07-04T13:16:00Z</dcterms:created>
  <dcterms:modified xsi:type="dcterms:W3CDTF">2017-03-03T05:07:00Z</dcterms:modified>
</cp:coreProperties>
</file>